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8E05375" w:rsidR="005432D5" w:rsidRDefault="002F1CAA" w:rsidP="002F1CAA">
      <w:r w:rsidRPr="002F1CAA">
        <w:t>https://dati.anticorruzione.it/superset/dashboard/dettaglio_cig/?UUID=7217d14b-c316-4023-b4c4-2105206abb66&amp;cig=B4AF212A3D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359F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2195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1927</cp:revision>
  <cp:lastPrinted>2024-03-23T06:59:00Z</cp:lastPrinted>
  <dcterms:created xsi:type="dcterms:W3CDTF">2024-04-19T14:16:00Z</dcterms:created>
  <dcterms:modified xsi:type="dcterms:W3CDTF">2025-05-21T12:43:00Z</dcterms:modified>
</cp:coreProperties>
</file>