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B1E7FD8" w:rsidR="005432D5" w:rsidRDefault="0008131D" w:rsidP="0008131D">
      <w:r w:rsidRPr="0008131D">
        <w:t>https://dati.anticorruzione.it/superset/dashboard/dettaglio_cig/?UUID=3943aadd-1ba1-4e03-b3cc-c4efc1e347cd&amp;cig=B4BC2416AB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4FDA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8685E"/>
    <w:rsid w:val="00794C6E"/>
    <w:rsid w:val="00797278"/>
    <w:rsid w:val="007A0E9C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2020</cp:revision>
  <cp:lastPrinted>2024-03-23T06:59:00Z</cp:lastPrinted>
  <dcterms:created xsi:type="dcterms:W3CDTF">2024-04-19T14:16:00Z</dcterms:created>
  <dcterms:modified xsi:type="dcterms:W3CDTF">2025-05-22T07:51:00Z</dcterms:modified>
</cp:coreProperties>
</file>