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5CC64FE" w:rsidR="005432D5" w:rsidRDefault="002D7CB8" w:rsidP="002D7CB8">
      <w:r w:rsidRPr="002D7CB8">
        <w:t>https://dati.anticorruzione.it/superset/dashboard/dettaglio_cig/?UUID=d2a290de-8e30-4fc6-8c65-ff6a221c941d&amp;cig=B4CC8BF437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4FDA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508B"/>
    <w:rsid w:val="007760E9"/>
    <w:rsid w:val="0077744F"/>
    <w:rsid w:val="00781F99"/>
    <w:rsid w:val="00782220"/>
    <w:rsid w:val="0078685E"/>
    <w:rsid w:val="00794C6E"/>
    <w:rsid w:val="00797278"/>
    <w:rsid w:val="007A0E9C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2310</TotalTime>
  <Pages>1</Pages>
  <Words>73</Words>
  <Characters>398</Characters>
  <Application>Microsoft Office Word</Application>
  <DocSecurity>0</DocSecurity>
  <Lines>6</Lines>
  <Paragraphs>2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1987</cp:revision>
  <cp:lastPrinted>2024-03-23T06:59:00Z</cp:lastPrinted>
  <dcterms:created xsi:type="dcterms:W3CDTF">2024-04-19T14:16:00Z</dcterms:created>
  <dcterms:modified xsi:type="dcterms:W3CDTF">2025-05-21T14:42:00Z</dcterms:modified>
</cp:coreProperties>
</file>