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672D2EA" w:rsidR="005432D5" w:rsidRDefault="00731BC6" w:rsidP="00731BC6">
      <w:r w:rsidRPr="00731BC6">
        <w:t>https://dati.anticorruzione.it/superset/dashboard/dettaglio_cig/?UUID=c053ac36-9274-4cc3-a7c0-af64ddda96ee&amp;cig=B527F07AA6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407</cp:revision>
  <cp:lastPrinted>2024-03-23T06:59:00Z</cp:lastPrinted>
  <dcterms:created xsi:type="dcterms:W3CDTF">2024-04-19T14:16:00Z</dcterms:created>
  <dcterms:modified xsi:type="dcterms:W3CDTF">2025-08-18T10:15:00Z</dcterms:modified>
</cp:coreProperties>
</file>