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A6A1814" w:rsidR="005432D5" w:rsidRDefault="0021362A" w:rsidP="0021362A">
      <w:r w:rsidRPr="0021362A">
        <w:t>https://dati.anticorruzione.it/superset/dashboard/dettaglio_cig/?UUID=9711c2a2-a6a7-4822-9626-1aaddda62ef1&amp;cig=B626A610CE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4E98"/>
    <w:rsid w:val="0029694E"/>
    <w:rsid w:val="002A1E14"/>
    <w:rsid w:val="002B29CE"/>
    <w:rsid w:val="002B6321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61A85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55978"/>
    <w:rsid w:val="009615B1"/>
    <w:rsid w:val="009625FE"/>
    <w:rsid w:val="00966BC0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1211</cp:revision>
  <cp:lastPrinted>2024-03-23T06:59:00Z</cp:lastPrinted>
  <dcterms:created xsi:type="dcterms:W3CDTF">2024-04-19T14:16:00Z</dcterms:created>
  <dcterms:modified xsi:type="dcterms:W3CDTF">2025-09-15T13:37:00Z</dcterms:modified>
</cp:coreProperties>
</file>