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A481DD9" w:rsidR="005432D5" w:rsidRDefault="00950DE4" w:rsidP="00950DE4">
      <w:r w:rsidRPr="00950DE4">
        <w:t>https://dati.anticorruzione.it/superset/dashboard/dettaglio_cig/?UUID=1495d6c6-05d4-40da-9266-8187d7f058cd&amp;cig=B633C92564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4E98"/>
    <w:rsid w:val="0029694E"/>
    <w:rsid w:val="002A1E14"/>
    <w:rsid w:val="002B29CE"/>
    <w:rsid w:val="002B6321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61A85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1219</cp:revision>
  <cp:lastPrinted>2024-03-23T06:59:00Z</cp:lastPrinted>
  <dcterms:created xsi:type="dcterms:W3CDTF">2024-04-19T14:16:00Z</dcterms:created>
  <dcterms:modified xsi:type="dcterms:W3CDTF">2025-09-15T13:40:00Z</dcterms:modified>
</cp:coreProperties>
</file>