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40EE89B" w:rsidR="005432D5" w:rsidRDefault="00A1234A" w:rsidP="00A1234A">
      <w:r w:rsidRPr="00A1234A">
        <w:t>https://dati.anticorruzione.it/superset/dashboard/dettaglio_cig/?UUID=e73425b7-a3a7-4904-9750-4fcb6b0920b7&amp;cig=B6798ADF75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447D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7C23"/>
    <w:rsid w:val="00731B50"/>
    <w:rsid w:val="00731BC6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7F1817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06F71"/>
    <w:rsid w:val="00910BA6"/>
    <w:rsid w:val="00912ABD"/>
    <w:rsid w:val="00912D07"/>
    <w:rsid w:val="00927927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1234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373D4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440AD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80D85"/>
    <w:rsid w:val="00F90D38"/>
    <w:rsid w:val="00F935D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1381</cp:revision>
  <cp:lastPrinted>2024-03-23T06:59:00Z</cp:lastPrinted>
  <dcterms:created xsi:type="dcterms:W3CDTF">2024-04-19T14:16:00Z</dcterms:created>
  <dcterms:modified xsi:type="dcterms:W3CDTF">2025-09-23T14:35:00Z</dcterms:modified>
</cp:coreProperties>
</file>