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43F9D5B0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403A47" w:rsidRPr="00403A47">
          <w:rPr>
            <w:rStyle w:val="Collegamentoipertestuale"/>
          </w:rPr>
          <w:t>B9C4BF9E47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20C6"/>
    <w:rsid w:val="00C472F2"/>
    <w:rsid w:val="00C476C6"/>
    <w:rsid w:val="00C532C0"/>
    <w:rsid w:val="00C542EF"/>
    <w:rsid w:val="00C5598B"/>
    <w:rsid w:val="00C55C4C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567C3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2014</cp:revision>
  <cp:lastPrinted>2024-03-23T06:59:00Z</cp:lastPrinted>
  <dcterms:created xsi:type="dcterms:W3CDTF">2026-02-12T15:05:00Z</dcterms:created>
  <dcterms:modified xsi:type="dcterms:W3CDTF">2026-05-20T09:53:00Z</dcterms:modified>
</cp:coreProperties>
</file>